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EE" w:rsidRDefault="00C15FEE" w:rsidP="00C15FEE">
      <w:pPr>
        <w:rPr>
          <w:rFonts w:ascii="黑体" w:eastAsia="黑体" w:hAnsi="黑体" w:cs="黑体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附件1</w:t>
      </w:r>
    </w:p>
    <w:p w:rsidR="00C15FEE" w:rsidRDefault="00C15FEE" w:rsidP="00C15FEE">
      <w:pPr>
        <w:jc w:val="center"/>
        <w:rPr>
          <w:rFonts w:ascii="仿宋" w:eastAsia="仿宋" w:hAnsi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  <w:shd w:val="clear" w:color="auto" w:fill="FFFFFF"/>
        </w:rPr>
        <w:t>2020年研发投入填报企业名单</w:t>
      </w:r>
    </w:p>
    <w:p w:rsidR="00C15FEE" w:rsidRDefault="00C15FEE" w:rsidP="00C15FEE">
      <w:pPr>
        <w:jc w:val="center"/>
        <w:rPr>
          <w:rFonts w:ascii="仿宋" w:eastAsia="仿宋" w:hAnsi="仿宋" w:cs="仿宋"/>
          <w:b/>
          <w:bCs/>
          <w:color w:val="000000"/>
          <w:sz w:val="36"/>
          <w:szCs w:val="36"/>
          <w:shd w:val="clear" w:color="auto" w:fill="FFFFFF"/>
        </w:rPr>
      </w:pP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奥美之路（北京）健康科技股份有限公司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保诺科技(北京)有限公司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北京爱康宜诚医疗器材有限公司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北京安泰钢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研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超硬材料制品有限责任公司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北京奥天奇能源科技有限公司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北京班诺混凝土有限公司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北京北方机动车检测场有限公司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北京贝瑞和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康生物技术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 xml:space="preserve">   北京博华信智科技股份有限公司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北京博纳电气股份有限公司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北京道亨时代科技有限公司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北京东方易地景观设计有限公司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北京东华原医疗设备有限责任公司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北京二六三企业通信有限公司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北京泛生子基因科技有限公司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北京福田康明斯发动机有限公司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北京富桦明电子有限公司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北京光华荣昌汽车部件有限公司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19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北京国电电科院检测科技有限公司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华电天仁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电力控制技术有限公司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北京华油鑫业工程技术有限公司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北京汇金科技有限责任公司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北京慧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聪国际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资讯有限公司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北京吉因加科技有限公司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北京捷泰天域信息技术有限公司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26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北京金房暖通节能技术股份有限公司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北京金隅北水环保科技有限公司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北京京园诚得信工程管理有限公司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29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北京康比特体育科技股份有限公司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北京康得新功能材料有限公司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北京科诺伟业科技股份有限公司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北京乐普医疗科技有限责任公司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北京利德华福电气技术有限公司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北京利尔高温材料股份有限公司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北京洛奇医学检验实验室股份有限公司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北京迈基诺基因科技股份有限公司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北京诺禾致源科技股份有限公司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睿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博兴科生物技术有限公司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39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北京生泰尔科技股份有限公司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北京圣合软件科技有限公司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北京首钢吉泰安新材料有限公司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北京铁科首钢轨道技术股份有限公司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北京万泰生物药业股份有限公司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北京维通利华实验动物技术有限公司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北京像素软件科技股份有限公司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北京小鸟科技股份有限公司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北京新雷能科技股份有限公司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北京雪迪龙科技股份有限公司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49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北京亚东生物制药有限公司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北京亚都环保科技有限公司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北京盈科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瑞创新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医药股份有限公司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北京煜邦电力技术股份有限公司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北京掌上先机网络科技有限公司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北京兆信信息技术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55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北京直真科技股份有限公司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北京智驾互联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信息服务有限公司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北京中车重工机械有限公司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北京中丁科技有限公司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北京中盾安民分析技术有限公司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北京中海通科技有限公司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北京中软万维网络技术有限公司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北京卓诚惠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生生物科技股份有限公司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北汽福田汽车股份有限公司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博奥生物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集团有限公司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博奥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颐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和健康科学技术（北京）有限公司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二六三软件技术（北京）有限公司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高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德软件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国家电投集团科学技术研究院有限公司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69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国网经济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技术研究院有限公司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加美中（北京）科技有限公司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简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式国际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汽车设计（北京）有限公司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军科正源(北京)药物研究有限责任公司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康龙化成(北京)生物技术有限公司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乐普（北京）医疗器械股份有限公司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罗格朗（北京）电气有限公司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普康迪（北京）数码科技股份有限公司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全球能源互联网研究院有限公司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融诚互通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技术服务(北京)有限公司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79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探路者控股集团股份有限公司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扬子江药业集团北京海燕药业有限公司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元码基因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科技（北京）股份有限公司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远光智和卓源（北京）科技有限公司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中车北京南口机械有限公司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84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中电长城网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际系统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应用有限公司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85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中电智能卡有限责任公司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86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中国大唐集团科学技术研究院有限公司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87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中国航发北京航科发动机控制系统科技有限公司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88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中国华能集团清洁能源技术研究院有限公司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89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中节能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六合天融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环保科技有限公司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90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中生北控生物科技股份有限公司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91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中信国安盟固利动力科技有限公司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92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中油测井技术服务有限责任公司</w:t>
      </w:r>
    </w:p>
    <w:p w:rsidR="00C15FEE" w:rsidRDefault="00C15FEE" w:rsidP="00C15FEE">
      <w:pPr>
        <w:spacing w:line="480" w:lineRule="exact"/>
        <w:ind w:leftChars="503" w:left="1056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93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ab/>
        <w:t>中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咨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公路养护检测技术有限公司</w:t>
      </w:r>
    </w:p>
    <w:p w:rsidR="00C15FEE" w:rsidRDefault="00C15FEE" w:rsidP="00C15FEE">
      <w:pPr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shd w:val="clear" w:color="auto" w:fill="FFFFFF"/>
        </w:rPr>
      </w:pPr>
    </w:p>
    <w:p w:rsidR="000E11A9" w:rsidRPr="00C15FEE" w:rsidRDefault="000E11A9">
      <w:pPr>
        <w:rPr>
          <w:b/>
        </w:rPr>
      </w:pPr>
      <w:bookmarkStart w:id="0" w:name="_GoBack"/>
      <w:bookmarkEnd w:id="0"/>
    </w:p>
    <w:sectPr w:rsidR="000E11A9" w:rsidRPr="00C15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EE"/>
    <w:rsid w:val="000E11A9"/>
    <w:rsid w:val="00C1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CCE2D-B1B1-467F-8586-C102E29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2020-03-04T01:46:00Z</dcterms:created>
  <dcterms:modified xsi:type="dcterms:W3CDTF">2020-03-04T01:47:00Z</dcterms:modified>
</cp:coreProperties>
</file>